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8"/>
        <w:gridCol w:w="2247"/>
        <w:gridCol w:w="81"/>
        <w:gridCol w:w="13260"/>
        <w:gridCol w:w="52"/>
      </w:tblGrid>
      <w:tr w:rsidR="0067442D" w:rsidTr="0067442D">
        <w:trPr>
          <w:trHeight w:val="593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8"/>
            </w:tblGrid>
            <w:tr w:rsidR="003C53D4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 w:rsidP="00756D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KONAČAN POPIS </w:t>
                  </w:r>
                  <w:bookmarkStart w:id="0" w:name="_GoBack"/>
                  <w:bookmarkEnd w:id="0"/>
                  <w:r w:rsidR="00756D2C" w:rsidRPr="00756D2C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  <w:lang w:eastAsia="en-US"/>
                    </w:rPr>
                    <w:t xml:space="preserve"> udruga iz područja udruga mladih ili udruga za mlade kojima su odobrena financijska sredstva iz Proračuna Grada Zagreba za 2019.</w:t>
                  </w:r>
                </w:p>
              </w:tc>
            </w:tr>
          </w:tbl>
          <w:p w:rsidR="003C53D4" w:rsidRDefault="003C53D4">
            <w:pPr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180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340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40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340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59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340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3C53D4">
        <w:trPr>
          <w:trHeight w:val="520"/>
        </w:trPr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  <w:tr w:rsidR="0067442D" w:rsidTr="0067442D">
        <w:tc>
          <w:tcPr>
            <w:tcW w:w="29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1835"/>
              <w:gridCol w:w="4559"/>
              <w:gridCol w:w="1017"/>
              <w:gridCol w:w="1257"/>
              <w:gridCol w:w="3713"/>
              <w:gridCol w:w="2620"/>
            </w:tblGrid>
            <w:tr w:rsidR="003C53D4" w:rsidTr="00756D2C">
              <w:trPr>
                <w:trHeight w:val="1118"/>
              </w:trPr>
              <w:tc>
                <w:tcPr>
                  <w:tcW w:w="59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rukometni savez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Odlazak mladih rukometaša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Partille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Cup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 provođenje slobodnog vremena kroz edukacijske programe u prirodi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Cult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Fotografske radionice za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 projekti za mene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Kultura Nova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Savjetodavni centar za pomoć mladima, žrtvama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bullyinga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Obnova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Mladi i konzervativizam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Conserve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-Fest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 I REKREACIJA ZA MLADE - STVARANJE ZDRAVIJE GENERACIJE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ZAMISLI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aktivaciji mladih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UMJETNOST MLADIMA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MLADIH TEHNIČARA GORNJI GRAD  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Studentska zlatna karta-Aktivno sudjelovanje mladih u društvu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USPINJAČA-ZG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POSLIJE ŠKOLE za djecu i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KREATIVNE LIKOVNE RADIONICE ZA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Ravnice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Obrazovanje, sport i slobodno vrijeme.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ODBOJKAŠKI KLUB MLADOST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 ZA NAJMLAĐE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Malonogometni klub Uspinjača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Gimka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Futsal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Akademija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Gimka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katolički centar Palma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3D formacija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 Festival jednakih mogućnosti (18. F=M)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osoba s invaliditetom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Promocija tenisa u kolicima mladima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 (Mladi aktivisti Krijesnice)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 ZA BUDUĆNOST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sindrom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Radost i ponos odrastanja – mladi sa sindromom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Down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„JA MOGU, JA HOĆU! - ZA BOLJU BUDUĆNOST“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Pro junior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KRAĆI SPORTSKI PROGRAM ODGOJNO-OBRAZOVNOG RADA S MLADIMA-TENISKA ŠKOLA ZA SLOBODNO VRIJEME MLADIH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CESTAGRAM- udruga uličnih zabavljača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MLADE NADE CDB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 KLUB MUSUBI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ŠTO ĆU DANAS RADITI? ZNAM! - IDEM NA AIKIDO!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Volim Volontirati -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 centar za mlade vol. 4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 KANU KLUB "MATIJA LJUBEK"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Paddling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škola: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na Jarunu!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organizacija MULTIKULTI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E, nećeš!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 MLADI ZA BOLJU ZAJEDNICU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Sportske aktivnosti djece i mladih s teškoćama u razvoju MOGU I ŽELIM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Štedopis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Institut za financijsko obrazovanje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financijske pismenosti za mlade "Pametno sa svojim novcem"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UDRUŽENJE ZA CROHNOVU BOLEST I ULCEROZNI KOLITIS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 oboljela od IBD-a u sustavu osnovnoškolskog obrazovanja – „KAKO POMOĆI“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Milan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6. međunarodni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futsal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turnir Zagreb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Winter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Riječi/ Prave/ Predstave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Novi načini prevencije nasilja za mlade novog doba VII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Thearto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predstava "NASILJE"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Volontiraj i proputuj svijet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ISKLJUČENO-UKLJUČENO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OSTANI U RAGBIJU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"VOLONTIRANJE I MLADI"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mlade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Pisanje projekata za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Rudeš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SPORTSKI PROGRAM KOŠARKAŠKOG KLUBA "RUDEŠ"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gluhih i nagluhih grada Zagreba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WebTV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''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Znakov&amp;to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''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Baščovjek - organizacija za bolje društvo i promicanje duhovnih vrijednosti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Dramsko-humanističke radionice i natjecanja Baščovjek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 RAZLOGA ZA SOCIJALNO PODUZETNIŠTVO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Europski institut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interkulturalnu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komunikaciju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i komuniciranje s različitostima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školovanje pasa vodiča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mobilitet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AKTIVNI, HUMANI I SOLIDARNI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First lego liga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Crtani romani šou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Komplementarni program edukacije – Strip vizija III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MODELARSKO MAKETARSKI KLUB RUDI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INKUBATOR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KULTURE AGRAM-ZG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DEBATNI KLUBOVI I UMJETNIČKI KOMENTAR STVARNOSTI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kulturu, umjetnost i turizam osoba oštećena sluha Hrvatske "Svijet Tišine"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Rječnik ključnih pojmova iz kulture i umjetnosti na HZJ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Totalno dobro - zdravlje, učenje i razvoj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TotalnodobarLaboratorijPoduzetnistva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 Priprema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podzuetničku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karijeru za mlade žene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mladim Romima u završavanju osnovne škole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Stvaranje novih generacija darivatelja krvi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Svjetski savez mladih Hrvatska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Dostojanstvo na djelu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"BOSCO" -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KVALITETNO ORGANIZIRANO SLOBODNO VRIJEME UZ SPORT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Informacija – socijalizacija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PLIVAČKI KLUB MLADOST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Pripreme kadeta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ml.juniora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Sisak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Scena Amadeo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hrvatskih kantautorica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istoj valnoj duljini (mladi s intelektualnim poteškoćama)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promicanje glazbe Zvuk svjetlosti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čovjek!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edukaciju, savjetovanje i osobni razvoj CEDAR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Dizalica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poduzetništva za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kreativnosti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„GREEN FLASH“ – mobilne vrtne radionice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Korak dalje – projekt za zapošljavanje i edukaciju mladih u riziku od socijalne isključenosti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sportske igre i kreativni razvoj mladih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Sportić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Mladi u pokretu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Europsko prvenstvo mažoretkinja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RUDOLF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 FANTASTIC ZAGREB FILM FESTIVAL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Vjetar u nama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 Zajedno smo jači – podrška mladim roditeljima“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psihološku podršku i razvoj "Pričaj mi"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Ispričat ću ti priču – podrška volonterima u radu s hospitaliziranom djecom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LEGENDE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Ljeto kod Matoša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Kreativna radionica izrade keramičkih ukrasa i uporabnih predmeta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mlade i roditelje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Nogometni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Coerver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® Hrvatska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mentoriranje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mlade nogometne trenere i trenerice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O.A.ZA. - Održiva Alternativa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ZAjednici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Most prema uspjehu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Urbana mladež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ples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Glazbeno scenski ansambl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Medley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Teatar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Ispisani ljudi: U potrazi za glazbom hrvatskog stiha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01ABCENTAR za jezik, kulturu i turizam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JEZIČNE I PREVODILAČKE RADIONICE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MLADIMA S MD I NMB U RAZVOJU CJELOŽIVOTNIH KOMPETENCIJA - 3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Ljepota je u prirodi "Bella"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"PRVI KORACI U PODUZETNIŠTVU"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UDRUGA SAVRŠEN KRUG ZA POMOĆ DJECI I MLADIMA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UFBB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MEĐUNARODNE SMOTRE MLADIH CROSSMINTONAŠA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Istraživački centar mladih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studentskim projektima u području strojnog učenja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Medijski informativni centar  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Romano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Romalen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širimo informaciju!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Kristov Stol - Misijska Europska Inicijativa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Zagrebačka obiteljska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biciklijada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sv. Ivana Pavla II - uz 25. godišnjicu njegova 1. posjeta Zagrebu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RONITI SE MORA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Plavo ronilačko srce za SOS Dječje selo Hrvatska i Djeca „Vodeni heroji“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LIGE OSNOVNIH ŠKOLA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biologije i srodnih znanosti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za okoliš 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Edukativne video radionice: Snimi pozitivu!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osobni razvoj PROMJENA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VRIJEME ZA MENE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UMJETNIČKA RADIONICA VILIN KONJIC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SRETNI SMO KAD STVARAMO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Studentsko savjetovalište Centra Modus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Preuredi moju pumpu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Art park 2019 - program za djecu i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 centar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razvoj obrazovanja (IRO)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Financijska pismenost za mlade: financijsko planiranje za nastavak obrazovanja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Life Potential organizacija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Pronađi svoj potencijal!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Ragbi klub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Touch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bezkontaktni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ragbi) za djecu od 12-14 godina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Akademski klub rukometa na pijesku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Budi Fair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dijelom naše ljetne priče - turnir rukometa na pijesku Jarun kup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MAGIS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Goli otok 1949. - 2019.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Jarun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 humanitarna manifestacija Dan državnosti na Meštroviću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pijesak samo na moru – zaigraj odbojku na pijesku u Zagrebu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„TOLERANCIJA SA UVAŽAVANJEM RAZLIČITOSTI MEĐU MLADIMA-2019.“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informativnih centara za mlade u Hrvatskoj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Umrežavanjem do informacija za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“SVI SMO PROTIV”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Novi Zagreb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Kršćanski poslovni klub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"TKO SAM I GDJE SAM U POSLOVNOM SVIJETU"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Institut za razvoj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poduzetnitva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vodstva - Adria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"Djevojčice u ICT-u"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Sagitarius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poboljšanje kvalitete življenja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LONG LIVE ROCK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Srpsko privredno društvo "Privrednik"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Privrednikova novinarska radionica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Pragma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Godišnja nagrada za novinarske radove koji promiču vrijednosti obrazovanja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talenti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INTERVJU - MALA ŠKOLA NOVINARSTVA 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PROFESOR BALTAZAR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Profesor Baltazar za mir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cjeloviti razvoj djece i mladih Nova Eva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u zajednici – rastimo zajedno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Tisa - Udruga za održivo učenje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Vještine, znanja i poduzetnički pristup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Tonkica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palonkica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frrr</w:t>
                  </w:r>
                  <w:proofErr w:type="spellEnd"/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Radijska emisija "Zagonetno putovanje"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Moć mladih - učionica ljudskih prava 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informativni kutak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Studentska mreža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"NIKOLA TESLA - GENIJ ZA BUDUĆNOST"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„Kako razviti kreativnost i inovativnost svakog pojedinca inspirirani Nikolom Teslom“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Komunikacijom do zaposlenja 4.0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Poticaj, udruga za poticanje kvalitetnog razvoja djece i mladih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mlade i njihove obitelji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Nogometni klub Bubamara 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VELIKA ŠKOLA NOGOMETA BUBAMARA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studenata Fakulteta elektrotehnike i računarstva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FER Open Air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LEGENDE ZAGREB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ZGodionica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Festival za male i velike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Prirodno - umjetnički kružok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Garaža Kamba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C53D4" w:rsidTr="00756D2C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medijska grupacija</w:t>
                  </w:r>
                </w:p>
              </w:tc>
              <w:tc>
                <w:tcPr>
                  <w:tcW w:w="4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do mladih poduzetnika!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37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C53D4" w:rsidRDefault="002570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3C53D4" w:rsidRDefault="003C53D4">
            <w:pPr>
              <w:spacing w:after="0" w:line="240" w:lineRule="auto"/>
            </w:pPr>
          </w:p>
        </w:tc>
        <w:tc>
          <w:tcPr>
            <w:tcW w:w="52" w:type="dxa"/>
          </w:tcPr>
          <w:p w:rsidR="003C53D4" w:rsidRDefault="003C53D4">
            <w:pPr>
              <w:pStyle w:val="EmptyCellLayoutStyle"/>
              <w:spacing w:after="0" w:line="240" w:lineRule="auto"/>
            </w:pPr>
          </w:p>
        </w:tc>
      </w:tr>
    </w:tbl>
    <w:p w:rsidR="003C53D4" w:rsidRDefault="003C53D4">
      <w:pPr>
        <w:spacing w:after="0" w:line="240" w:lineRule="auto"/>
      </w:pPr>
    </w:p>
    <w:sectPr w:rsidR="003C53D4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4B" w:rsidRDefault="0033664B">
      <w:pPr>
        <w:spacing w:after="0" w:line="240" w:lineRule="auto"/>
      </w:pPr>
      <w:r>
        <w:separator/>
      </w:r>
    </w:p>
  </w:endnote>
  <w:endnote w:type="continuationSeparator" w:id="0">
    <w:p w:rsidR="0033664B" w:rsidRDefault="003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52"/>
    </w:tblGrid>
    <w:tr w:rsidR="003C53D4">
      <w:tc>
        <w:tcPr>
          <w:tcW w:w="6089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</w:tr>
    <w:tr w:rsidR="003C53D4">
      <w:tc>
        <w:tcPr>
          <w:tcW w:w="6089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1"/>
          </w:tblGrid>
          <w:tr w:rsidR="003C53D4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C53D4" w:rsidRDefault="0025708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3C53D4" w:rsidRDefault="003C53D4">
          <w:pPr>
            <w:spacing w:after="0" w:line="240" w:lineRule="auto"/>
          </w:pPr>
        </w:p>
      </w:tc>
      <w:tc>
        <w:tcPr>
          <w:tcW w:w="52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</w:tr>
    <w:tr w:rsidR="003C53D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3C53D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C53D4" w:rsidRDefault="00257082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05.07.2019. 07:51</w:t>
                </w:r>
              </w:p>
            </w:tc>
          </w:tr>
        </w:tbl>
        <w:p w:rsidR="003C53D4" w:rsidRDefault="003C53D4">
          <w:pPr>
            <w:spacing w:after="0" w:line="240" w:lineRule="auto"/>
          </w:pPr>
        </w:p>
      </w:tc>
      <w:tc>
        <w:tcPr>
          <w:tcW w:w="6746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</w:tr>
    <w:tr w:rsidR="003C53D4">
      <w:tc>
        <w:tcPr>
          <w:tcW w:w="6089" w:type="dxa"/>
          <w:vMerge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</w:tr>
    <w:tr w:rsidR="003C53D4">
      <w:tc>
        <w:tcPr>
          <w:tcW w:w="6089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3C53D4" w:rsidRDefault="003C53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4B" w:rsidRDefault="0033664B">
      <w:pPr>
        <w:spacing w:after="0" w:line="240" w:lineRule="auto"/>
      </w:pPr>
      <w:r>
        <w:separator/>
      </w:r>
    </w:p>
  </w:footnote>
  <w:footnote w:type="continuationSeparator" w:id="0">
    <w:p w:rsidR="0033664B" w:rsidRDefault="003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D4"/>
    <w:rsid w:val="00257082"/>
    <w:rsid w:val="0033664B"/>
    <w:rsid w:val="003C53D4"/>
    <w:rsid w:val="004C1269"/>
    <w:rsid w:val="0067442D"/>
    <w:rsid w:val="0075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F6EC"/>
  <w15:docId w15:val="{DD15F516-EFB5-4C9A-BB5A-A2C2D84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37042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Mario Jurić</dc:creator>
  <dc:description/>
  <cp:lastModifiedBy>Mario Jurić</cp:lastModifiedBy>
  <cp:revision>4</cp:revision>
  <dcterms:created xsi:type="dcterms:W3CDTF">2019-07-05T05:51:00Z</dcterms:created>
  <dcterms:modified xsi:type="dcterms:W3CDTF">2019-07-05T05:54:00Z</dcterms:modified>
</cp:coreProperties>
</file>